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0641" w:rsidRPr="00090927" w:rsidRDefault="00272536" w:rsidP="002725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Cs/>
          <w:color w:val="0A0A0A"/>
          <w:sz w:val="25"/>
          <w:lang w:eastAsia="pl-PL"/>
        </w:rPr>
      </w:pPr>
      <w:r w:rsidRPr="00090927">
        <w:rPr>
          <w:rFonts w:ascii="Helvetica" w:eastAsia="Times New Roman" w:hAnsi="Helvetica" w:cs="Helvetica"/>
          <w:bCs/>
          <w:color w:val="0A0A0A"/>
          <w:sz w:val="25"/>
          <w:lang w:eastAsia="pl-PL"/>
        </w:rPr>
        <w:t>REGULAMIN KONKURSU PLASTYCZNEGO</w:t>
      </w:r>
    </w:p>
    <w:p w:rsidR="00090927" w:rsidRDefault="00090927" w:rsidP="002725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A0A0A"/>
          <w:sz w:val="25"/>
          <w:lang w:eastAsia="pl-PL"/>
        </w:rPr>
      </w:pPr>
    </w:p>
    <w:p w:rsidR="00272536" w:rsidRDefault="00AA0667" w:rsidP="002725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A0A0A"/>
          <w:sz w:val="25"/>
          <w:lang w:eastAsia="pl-PL"/>
        </w:rPr>
      </w:pPr>
      <w:r>
        <w:rPr>
          <w:rFonts w:ascii="Helvetica" w:eastAsia="Times New Roman" w:hAnsi="Helvetica" w:cs="Helvetica"/>
          <w:b/>
          <w:bCs/>
          <w:color w:val="0A0A0A"/>
          <w:sz w:val="25"/>
          <w:lang w:eastAsia="pl-PL"/>
        </w:rPr>
        <w:t>„Zimowy pejzaż w pudełku</w:t>
      </w:r>
      <w:r w:rsidR="00272536" w:rsidRPr="00272536">
        <w:rPr>
          <w:rFonts w:ascii="Helvetica" w:eastAsia="Times New Roman" w:hAnsi="Helvetica" w:cs="Helvetica"/>
          <w:b/>
          <w:bCs/>
          <w:color w:val="0A0A0A"/>
          <w:sz w:val="25"/>
          <w:lang w:eastAsia="pl-PL"/>
        </w:rPr>
        <w:t>”</w:t>
      </w:r>
    </w:p>
    <w:p w:rsidR="009F0641" w:rsidRDefault="009F0641" w:rsidP="002725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b/>
          <w:bCs/>
          <w:color w:val="0A0A0A"/>
          <w:sz w:val="25"/>
          <w:lang w:eastAsia="pl-PL"/>
        </w:rPr>
      </w:pPr>
    </w:p>
    <w:p w:rsidR="009F0641" w:rsidRPr="00272536" w:rsidRDefault="009F0641" w:rsidP="00272536">
      <w:pPr>
        <w:spacing w:after="0" w:line="240" w:lineRule="auto"/>
        <w:jc w:val="center"/>
        <w:textAlignment w:val="baseline"/>
        <w:rPr>
          <w:rFonts w:ascii="Helvetica" w:eastAsia="Times New Roman" w:hAnsi="Helvetica" w:cs="Helvetica"/>
          <w:color w:val="0A0A0A"/>
          <w:sz w:val="25"/>
          <w:szCs w:val="25"/>
          <w:lang w:eastAsia="pl-PL"/>
        </w:rPr>
      </w:pPr>
    </w:p>
    <w:p w:rsidR="009F0641" w:rsidRPr="009F0641" w:rsidRDefault="009F0641" w:rsidP="00272536">
      <w:pPr>
        <w:spacing w:after="0" w:line="240" w:lineRule="auto"/>
        <w:textAlignment w:val="baseline"/>
        <w:rPr>
          <w:rFonts w:ascii="Helvetica" w:eastAsia="Times New Roman" w:hAnsi="Helvetica" w:cs="Helvetica"/>
          <w:bCs/>
          <w:color w:val="0A0A0A"/>
          <w:sz w:val="25"/>
          <w:lang w:eastAsia="pl-PL"/>
        </w:rPr>
      </w:pPr>
    </w:p>
    <w:p w:rsidR="00272536" w:rsidRPr="00BD0DEA" w:rsidRDefault="009F0641" w:rsidP="00272536">
      <w:pPr>
        <w:numPr>
          <w:ilvl w:val="0"/>
          <w:numId w:val="1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bCs/>
          <w:color w:val="0A0A0A"/>
          <w:sz w:val="25"/>
          <w:lang w:eastAsia="pl-PL"/>
        </w:rPr>
        <w:t>Organizator konkursu plastycznego</w:t>
      </w: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 xml:space="preserve"> - 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 </w:t>
      </w:r>
      <w:r w:rsidR="00272536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Biblioteka Publiczna Miasta i Gminy </w:t>
      </w:r>
    </w:p>
    <w:p w:rsidR="007E0649" w:rsidRPr="00BD0DEA" w:rsidRDefault="007E0649" w:rsidP="007E0649">
      <w:pPr>
        <w:spacing w:after="0" w:line="279" w:lineRule="atLeast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w Pogorzeli.</w:t>
      </w:r>
    </w:p>
    <w:p w:rsidR="00272536" w:rsidRPr="00BD0DEA" w:rsidRDefault="00272536" w:rsidP="00272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Cele konkursu:</w:t>
      </w:r>
    </w:p>
    <w:p w:rsidR="00272536" w:rsidRPr="00BD0DEA" w:rsidRDefault="00272536" w:rsidP="00272536">
      <w:pPr>
        <w:numPr>
          <w:ilvl w:val="0"/>
          <w:numId w:val="2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Uwrażliwienie na piękno zimowego krajobrazu, otaczającej nas przyrody</w:t>
      </w:r>
      <w:r w:rsidR="009F0641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.</w:t>
      </w:r>
    </w:p>
    <w:p w:rsidR="00272536" w:rsidRPr="00BD0DEA" w:rsidRDefault="00272536" w:rsidP="00272536">
      <w:pPr>
        <w:numPr>
          <w:ilvl w:val="0"/>
          <w:numId w:val="2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Motywowanie do rozwoju kreatywności i zdolności artystycznych</w:t>
      </w:r>
      <w:r w:rsidR="009F0641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.</w:t>
      </w:r>
    </w:p>
    <w:p w:rsidR="00272536" w:rsidRPr="00BD0DEA" w:rsidRDefault="00272536" w:rsidP="00272536">
      <w:pPr>
        <w:numPr>
          <w:ilvl w:val="0"/>
          <w:numId w:val="2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Propagowanie czytelnictwa</w:t>
      </w:r>
      <w:r w:rsidR="009F0641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.</w:t>
      </w:r>
    </w:p>
    <w:p w:rsidR="00272536" w:rsidRPr="00BD0DEA" w:rsidRDefault="00272536" w:rsidP="00272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Warunki uczestnictwa w konkursie: </w:t>
      </w:r>
    </w:p>
    <w:p w:rsidR="00272536" w:rsidRPr="00BD0DEA" w:rsidRDefault="00272536" w:rsidP="00272536">
      <w:pPr>
        <w:numPr>
          <w:ilvl w:val="0"/>
          <w:numId w:val="3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Konkurs jest organizowany dla dzieci w wieku do 1</w:t>
      </w:r>
      <w:r w:rsidR="009F0641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5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lat.</w:t>
      </w:r>
    </w:p>
    <w:p w:rsidR="00BD0DEA" w:rsidRPr="00BD0DEA" w:rsidRDefault="00272536" w:rsidP="00BD0DEA">
      <w:pPr>
        <w:pStyle w:val="NormalnyWeb"/>
        <w:shd w:val="clear" w:color="auto" w:fill="FFFFFF"/>
        <w:spacing w:before="0" w:beforeAutospacing="0"/>
        <w:rPr>
          <w:color w:val="000000"/>
        </w:rPr>
      </w:pPr>
      <w:r w:rsidRPr="00BD0DEA">
        <w:rPr>
          <w:color w:val="0A0A0A"/>
          <w:sz w:val="25"/>
          <w:szCs w:val="25"/>
        </w:rPr>
        <w:t xml:space="preserve">Zadaniem Uczestników konkursu jest stworzenie </w:t>
      </w:r>
      <w:r w:rsidR="00DE1F98">
        <w:rPr>
          <w:color w:val="0A0A0A"/>
          <w:sz w:val="25"/>
          <w:szCs w:val="25"/>
        </w:rPr>
        <w:t xml:space="preserve">1 </w:t>
      </w:r>
      <w:r w:rsidRPr="00BD0DEA">
        <w:rPr>
          <w:color w:val="0A0A0A"/>
          <w:sz w:val="25"/>
          <w:szCs w:val="25"/>
        </w:rPr>
        <w:t xml:space="preserve">pracy plastycznej przedstawiającej zimowy krajobraz. </w:t>
      </w:r>
      <w:r w:rsidR="00BD0DEA" w:rsidRPr="00BD0DEA">
        <w:rPr>
          <w:color w:val="000000"/>
        </w:rPr>
        <w:t>Uczestnik konkursu</w:t>
      </w:r>
      <w:r w:rsidR="00AA0667">
        <w:rPr>
          <w:color w:val="000000"/>
        </w:rPr>
        <w:t xml:space="preserve"> wykonuje samodzielnie </w:t>
      </w:r>
      <w:r w:rsidR="00BD0DEA" w:rsidRPr="00BD0DEA">
        <w:rPr>
          <w:color w:val="000000"/>
        </w:rPr>
        <w:t>„pudełkowy obra</w:t>
      </w:r>
      <w:r w:rsidR="00AA0667">
        <w:rPr>
          <w:color w:val="000000"/>
        </w:rPr>
        <w:t>zek” wykonany</w:t>
      </w:r>
      <w:r w:rsidR="00BD0DEA" w:rsidRPr="00BD0DEA">
        <w:rPr>
          <w:color w:val="000000"/>
        </w:rPr>
        <w:t xml:space="preserve"> w</w:t>
      </w:r>
      <w:r w:rsidR="00BD0DEA">
        <w:rPr>
          <w:color w:val="000000"/>
        </w:rPr>
        <w:t xml:space="preserve"> </w:t>
      </w:r>
      <w:r w:rsidR="00AA0667">
        <w:rPr>
          <w:color w:val="000000"/>
        </w:rPr>
        <w:t>nakrywce</w:t>
      </w:r>
      <w:r w:rsidR="00BD0DEA" w:rsidRPr="00BD0DEA">
        <w:rPr>
          <w:color w:val="000000"/>
        </w:rPr>
        <w:t xml:space="preserve"> karton</w:t>
      </w:r>
      <w:r w:rsidR="00AA0667">
        <w:rPr>
          <w:color w:val="000000"/>
        </w:rPr>
        <w:t>u</w:t>
      </w:r>
      <w:r w:rsidR="00BD0DEA" w:rsidRPr="00BD0DEA">
        <w:rPr>
          <w:color w:val="000000"/>
        </w:rPr>
        <w:t xml:space="preserve"> po b</w:t>
      </w:r>
      <w:r w:rsidR="00AA0667">
        <w:rPr>
          <w:color w:val="000000"/>
        </w:rPr>
        <w:t>utach albo po czekoladkach</w:t>
      </w:r>
      <w:r w:rsidR="00BD0DEA" w:rsidRPr="00BD0DEA">
        <w:rPr>
          <w:color w:val="000000"/>
        </w:rPr>
        <w:t>.</w:t>
      </w:r>
      <w:r w:rsidR="00AA0667">
        <w:rPr>
          <w:color w:val="000000"/>
        </w:rPr>
        <w:t xml:space="preserve"> </w:t>
      </w:r>
    </w:p>
    <w:p w:rsidR="00272536" w:rsidRPr="00BD0DEA" w:rsidRDefault="00272536" w:rsidP="00272536">
      <w:pPr>
        <w:numPr>
          <w:ilvl w:val="0"/>
          <w:numId w:val="3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Technika wykonania </w:t>
      </w:r>
      <w:r w:rsidR="00AA066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dowolna. P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raca może być przestrzenna. Liczy się pomysł i kreatywne podejście.</w:t>
      </w:r>
    </w:p>
    <w:p w:rsidR="00272536" w:rsidRPr="00BD0DEA" w:rsidRDefault="00272536" w:rsidP="00272536">
      <w:pPr>
        <w:numPr>
          <w:ilvl w:val="0"/>
          <w:numId w:val="3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Prace należy dostarczyć bezpośrednio do Biblioteki Publicznej Miasta i Gminy </w:t>
      </w:r>
      <w:r w:rsidR="009F0641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w Pogorzeli 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w terminie </w:t>
      </w:r>
      <w:r w:rsidR="009F0641"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do</w:t>
      </w: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 xml:space="preserve"> 17 lutego </w:t>
      </w:r>
      <w:r w:rsidR="009F0641"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2023</w:t>
      </w: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 xml:space="preserve"> roku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. Prace złożone po terminie</w:t>
      </w:r>
      <w:r w:rsidR="00A109DC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,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nie będą brane pod uwagę.</w:t>
      </w:r>
    </w:p>
    <w:p w:rsidR="00272536" w:rsidRPr="00BD0DEA" w:rsidRDefault="00DE1F98" w:rsidP="00272536">
      <w:pPr>
        <w:numPr>
          <w:ilvl w:val="0"/>
          <w:numId w:val="3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Aby wziąć udział w k</w:t>
      </w:r>
      <w:r w:rsidR="00272536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onkursie należy wypełnić formularz zgłoszeniowy (</w:t>
      </w:r>
      <w:hyperlink r:id="rId5" w:history="1">
        <w:r w:rsidR="00A109DC">
          <w:rPr>
            <w:rFonts w:ascii="Times New Roman" w:eastAsia="Times New Roman" w:hAnsi="Times New Roman" w:cs="Times New Roman"/>
            <w:sz w:val="25"/>
            <w:lang w:eastAsia="pl-PL"/>
          </w:rPr>
          <w:t>z</w:t>
        </w:r>
        <w:r w:rsidR="00272536" w:rsidRPr="00A109DC">
          <w:rPr>
            <w:rFonts w:ascii="Times New Roman" w:eastAsia="Times New Roman" w:hAnsi="Times New Roman" w:cs="Times New Roman"/>
            <w:sz w:val="25"/>
            <w:lang w:eastAsia="pl-PL"/>
          </w:rPr>
          <w:t>ałącznik nr 1</w:t>
        </w:r>
      </w:hyperlink>
      <w:r w:rsidR="00272536" w:rsidRPr="00A109DC">
        <w:rPr>
          <w:rFonts w:ascii="Times New Roman" w:eastAsia="Times New Roman" w:hAnsi="Times New Roman" w:cs="Times New Roman"/>
          <w:sz w:val="25"/>
          <w:szCs w:val="25"/>
          <w:lang w:eastAsia="pl-PL"/>
        </w:rPr>
        <w:t>).</w:t>
      </w:r>
      <w:r w:rsidR="00272536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</w:t>
      </w:r>
      <w:r w:rsidR="00A109DC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oraz zgodę na wykorzystanie wizerunku (załącznik nr 2) </w:t>
      </w:r>
      <w:r w:rsidR="00272536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.</w:t>
      </w:r>
    </w:p>
    <w:p w:rsidR="00272536" w:rsidRPr="00BD0DEA" w:rsidRDefault="00272536" w:rsidP="00272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Pozostałe ustalenia:</w:t>
      </w:r>
    </w:p>
    <w:p w:rsidR="00272536" w:rsidRPr="00BD0DEA" w:rsidRDefault="00272536" w:rsidP="00272536">
      <w:pPr>
        <w:numPr>
          <w:ilvl w:val="0"/>
          <w:numId w:val="4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Administratorem danych osobowych jest Organizator.</w:t>
      </w:r>
    </w:p>
    <w:p w:rsidR="00272536" w:rsidRPr="00090927" w:rsidRDefault="00090927" w:rsidP="00272536">
      <w:pPr>
        <w:numPr>
          <w:ilvl w:val="0"/>
          <w:numId w:val="4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Rodzice i opiekunowie uczestników k</w:t>
      </w:r>
      <w:r w:rsidR="00272536"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onkursu wyrażają zgodę na przetwarzanie danych osobowych</w:t>
      </w:r>
      <w:r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dziecka</w:t>
      </w:r>
      <w:r w:rsidR="00272536"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</w:t>
      </w:r>
      <w:r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(załącznik nr 2), które są niezbędne dla </w:t>
      </w:r>
      <w:r w:rsidR="00272536"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Org</w:t>
      </w:r>
      <w:r w:rsidR="00DE1F98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anizatora w celach prowadzenia konkursu i wyłonienia z</w:t>
      </w:r>
      <w:r w:rsidR="00272536" w:rsidRP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wycięzcy. Podanie danych osobowych ma charakter dowolny, lecz niezbędny do przystąpienia przez Uczestnika do konkursu.</w:t>
      </w:r>
    </w:p>
    <w:p w:rsidR="00272536" w:rsidRPr="00BD0DEA" w:rsidRDefault="00272536" w:rsidP="00272536">
      <w:pPr>
        <w:numPr>
          <w:ilvl w:val="0"/>
          <w:numId w:val="4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Organizator zastrzega sobie prawo do zmiany postanowień Regulaminu, w tym w odniesieniu do zasad i warunków uczestnictwa w konkursie.</w:t>
      </w:r>
    </w:p>
    <w:p w:rsidR="00272536" w:rsidRPr="00BD0DEA" w:rsidRDefault="00272536" w:rsidP="00272536">
      <w:pPr>
        <w:numPr>
          <w:ilvl w:val="0"/>
          <w:numId w:val="4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Wszystkie prace konkursowe pozostają własnością Organizatora. Organizator zastrzega sobie prawo do nieodpłatnego ich </w:t>
      </w:r>
      <w:r w:rsidR="00090927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wykorzystania następujących celach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: prezentowania prac w Internecie, w środkach masowego przekazu oraz w innych formach utrwaleń, nadających się do rozpowszechniania.</w:t>
      </w:r>
    </w:p>
    <w:p w:rsidR="00272536" w:rsidRPr="00BD0DEA" w:rsidRDefault="00272536" w:rsidP="00272536">
      <w:pPr>
        <w:spacing w:after="0" w:line="240" w:lineRule="auto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b/>
          <w:bCs/>
          <w:color w:val="0A0A0A"/>
          <w:sz w:val="25"/>
          <w:lang w:eastAsia="pl-PL"/>
        </w:rPr>
        <w:t>Rozstrzygnięcie konkursu:</w:t>
      </w:r>
    </w:p>
    <w:p w:rsidR="00272536" w:rsidRPr="00BD0DEA" w:rsidRDefault="00272536" w:rsidP="00272536">
      <w:pPr>
        <w:numPr>
          <w:ilvl w:val="0"/>
          <w:numId w:val="5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Autorzy trzech najciekawszych </w:t>
      </w:r>
      <w:r w:rsidR="00C36663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prac otrzymają nagrody.</w:t>
      </w:r>
    </w:p>
    <w:p w:rsidR="00272536" w:rsidRPr="00BD0DEA" w:rsidRDefault="00272536" w:rsidP="00272536">
      <w:pPr>
        <w:numPr>
          <w:ilvl w:val="0"/>
          <w:numId w:val="5"/>
        </w:numPr>
        <w:spacing w:after="0" w:line="279" w:lineRule="atLeast"/>
        <w:ind w:left="0"/>
        <w:textAlignment w:val="baseline"/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</w:pP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Zwycięzcy konkursu zostaną powiadomieni o wynikach konkursu oraz sposobie odbioru nagród w terminie do </w:t>
      </w:r>
      <w:r w:rsidR="00C36663"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>28 lutego 2023</w:t>
      </w:r>
      <w:r w:rsidRPr="00BD0DEA">
        <w:rPr>
          <w:rFonts w:ascii="Times New Roman" w:eastAsia="Times New Roman" w:hAnsi="Times New Roman" w:cs="Times New Roman"/>
          <w:color w:val="0A0A0A"/>
          <w:sz w:val="25"/>
          <w:szCs w:val="25"/>
          <w:lang w:eastAsia="pl-PL"/>
        </w:rPr>
        <w:t xml:space="preserve"> roku.</w:t>
      </w:r>
    </w:p>
    <w:p w:rsidR="007D12F0" w:rsidRPr="00BD0DEA" w:rsidRDefault="007D12F0">
      <w:pPr>
        <w:rPr>
          <w:rFonts w:ascii="Times New Roman" w:hAnsi="Times New Roman" w:cs="Times New Roman"/>
        </w:rPr>
      </w:pPr>
    </w:p>
    <w:sectPr w:rsidR="007D12F0" w:rsidRPr="00BD0DEA" w:rsidSect="007D12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F128EA"/>
    <w:multiLevelType w:val="multilevel"/>
    <w:tmpl w:val="9BE089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DC9049B"/>
    <w:multiLevelType w:val="multilevel"/>
    <w:tmpl w:val="DAFEC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8314569"/>
    <w:multiLevelType w:val="multilevel"/>
    <w:tmpl w:val="30129B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4F45476"/>
    <w:multiLevelType w:val="multilevel"/>
    <w:tmpl w:val="FCB8B5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3E5253C"/>
    <w:multiLevelType w:val="multilevel"/>
    <w:tmpl w:val="E3F8519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272536"/>
    <w:rsid w:val="00082EED"/>
    <w:rsid w:val="00090927"/>
    <w:rsid w:val="00272536"/>
    <w:rsid w:val="007D12F0"/>
    <w:rsid w:val="007E0649"/>
    <w:rsid w:val="008775D6"/>
    <w:rsid w:val="009F0641"/>
    <w:rsid w:val="00A109DC"/>
    <w:rsid w:val="00AA0667"/>
    <w:rsid w:val="00BD0DEA"/>
    <w:rsid w:val="00C36663"/>
    <w:rsid w:val="00DE1F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D12F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has-text-align-center">
    <w:name w:val="has-text-align-center"/>
    <w:basedOn w:val="Normalny"/>
    <w:rsid w:val="002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272536"/>
    <w:rPr>
      <w:b/>
      <w:bCs/>
    </w:rPr>
  </w:style>
  <w:style w:type="paragraph" w:styleId="NormalnyWeb">
    <w:name w:val="Normal (Web)"/>
    <w:basedOn w:val="Normalny"/>
    <w:uiPriority w:val="99"/>
    <w:unhideWhenUsed/>
    <w:rsid w:val="0027253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Hipercze">
    <w:name w:val="Hyperlink"/>
    <w:basedOn w:val="Domylnaczcionkaakapitu"/>
    <w:uiPriority w:val="99"/>
    <w:semiHidden/>
    <w:unhideWhenUsed/>
    <w:rsid w:val="00272536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9F06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828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biblioteka-kostrzyn.pl/wp-content/uploads/2022/01/zal._nr_1_do_regulaminu_konkurs_plastyczny-zimowy-pejzaz.doc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1</Pages>
  <Words>314</Words>
  <Characters>1888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7</cp:revision>
  <cp:lastPrinted>2023-01-23T13:57:00Z</cp:lastPrinted>
  <dcterms:created xsi:type="dcterms:W3CDTF">2023-01-17T09:10:00Z</dcterms:created>
  <dcterms:modified xsi:type="dcterms:W3CDTF">2023-01-23T14:00:00Z</dcterms:modified>
</cp:coreProperties>
</file>